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B9" w:rsidRDefault="009540BC">
      <w:r>
        <w:rPr>
          <w:rFonts w:hint="eastAsia"/>
        </w:rPr>
        <w:t>附件：</w:t>
      </w:r>
    </w:p>
    <w:p w:rsidR="00231FB9" w:rsidRDefault="009540BC">
      <w:pPr>
        <w:pStyle w:val="2"/>
        <w:jc w:val="center"/>
      </w:pPr>
      <w:r>
        <w:rPr>
          <w:rFonts w:hint="eastAsia"/>
        </w:rPr>
        <w:t>新能源实验室续建项目采购参数</w:t>
      </w:r>
    </w:p>
    <w:tbl>
      <w:tblPr>
        <w:tblStyle w:val="a6"/>
        <w:tblW w:w="5000" w:type="pct"/>
        <w:tblInd w:w="-176" w:type="dxa"/>
        <w:tblLook w:val="04A0"/>
      </w:tblPr>
      <w:tblGrid>
        <w:gridCol w:w="739"/>
        <w:gridCol w:w="1243"/>
        <w:gridCol w:w="5662"/>
        <w:gridCol w:w="878"/>
      </w:tblGrid>
      <w:tr w:rsidR="00231FB9">
        <w:trPr>
          <w:trHeight w:val="680"/>
        </w:trPr>
        <w:tc>
          <w:tcPr>
            <w:tcW w:w="434" w:type="pct"/>
            <w:shd w:val="clear" w:color="auto" w:fill="80C687" w:themeFill="background1" w:themeFillShade="BF"/>
            <w:vAlign w:val="center"/>
          </w:tcPr>
          <w:p w:rsidR="00231FB9" w:rsidRDefault="009540B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29" w:type="pct"/>
            <w:shd w:val="clear" w:color="auto" w:fill="80C687" w:themeFill="background1" w:themeFillShade="BF"/>
            <w:vAlign w:val="center"/>
          </w:tcPr>
          <w:p w:rsidR="00231FB9" w:rsidRDefault="009540B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设备名称</w:t>
            </w:r>
          </w:p>
        </w:tc>
        <w:tc>
          <w:tcPr>
            <w:tcW w:w="3321" w:type="pct"/>
            <w:shd w:val="clear" w:color="auto" w:fill="80C687" w:themeFill="background1" w:themeFillShade="BF"/>
            <w:vAlign w:val="center"/>
          </w:tcPr>
          <w:p w:rsidR="00231FB9" w:rsidRDefault="009540B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技术参数要求</w:t>
            </w:r>
          </w:p>
        </w:tc>
        <w:tc>
          <w:tcPr>
            <w:tcW w:w="515" w:type="pct"/>
            <w:shd w:val="clear" w:color="auto" w:fill="80C687" w:themeFill="background1" w:themeFillShade="BF"/>
            <w:vAlign w:val="center"/>
          </w:tcPr>
          <w:p w:rsidR="00231FB9" w:rsidRDefault="009540BC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数量</w:t>
            </w:r>
          </w:p>
        </w:tc>
      </w:tr>
      <w:tr w:rsidR="00231FB9" w:rsidTr="007A4618">
        <w:trPr>
          <w:trHeight w:val="2955"/>
        </w:trPr>
        <w:tc>
          <w:tcPr>
            <w:tcW w:w="434" w:type="pct"/>
            <w:vAlign w:val="center"/>
          </w:tcPr>
          <w:p w:rsidR="00231FB9" w:rsidRDefault="009540B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729" w:type="pct"/>
            <w:vAlign w:val="center"/>
          </w:tcPr>
          <w:p w:rsidR="00231FB9" w:rsidRPr="007A4618" w:rsidRDefault="009540BC" w:rsidP="007A4618">
            <w:pPr>
              <w:jc w:val="center"/>
              <w:rPr>
                <w:rFonts w:ascii="宋体" w:eastAsia="宋体" w:hAnsi="宋体"/>
              </w:rPr>
            </w:pPr>
            <w:r w:rsidRPr="007A4618">
              <w:rPr>
                <w:rFonts w:ascii="宋体" w:eastAsia="宋体" w:hAnsi="宋体" w:hint="eastAsia"/>
              </w:rPr>
              <w:t>光伏发电实验箱</w:t>
            </w:r>
          </w:p>
        </w:tc>
        <w:tc>
          <w:tcPr>
            <w:tcW w:w="3321" w:type="pct"/>
            <w:vAlign w:val="center"/>
          </w:tcPr>
          <w:p w:rsidR="00231FB9" w:rsidRPr="007A4618" w:rsidRDefault="009540BC">
            <w:pPr>
              <w:rPr>
                <w:rFonts w:ascii="宋体" w:eastAsia="宋体" w:hAnsi="宋体"/>
              </w:rPr>
            </w:pPr>
            <w:r w:rsidRPr="007A4618">
              <w:rPr>
                <w:rFonts w:ascii="宋体" w:eastAsia="宋体" w:hAnsi="宋体" w:cs="仿宋" w:hint="eastAsia"/>
                <w:szCs w:val="21"/>
              </w:rPr>
              <w:t>装</w:t>
            </w:r>
            <w:r w:rsidRPr="007A4618">
              <w:rPr>
                <w:rFonts w:ascii="宋体" w:eastAsia="宋体" w:hAnsi="宋体" w:hint="eastAsia"/>
              </w:rPr>
              <w:t>置要求如下：</w:t>
            </w:r>
          </w:p>
          <w:p w:rsidR="00231FB9" w:rsidRPr="007A4618" w:rsidRDefault="009540BC">
            <w:pPr>
              <w:rPr>
                <w:rFonts w:ascii="宋体" w:eastAsia="宋体" w:hAnsi="宋体"/>
              </w:rPr>
            </w:pPr>
            <w:r w:rsidRPr="007A4618">
              <w:rPr>
                <w:rFonts w:ascii="宋体" w:eastAsia="宋体" w:hAnsi="宋体" w:hint="eastAsia"/>
              </w:rPr>
              <w:t>一、总体要求</w:t>
            </w:r>
          </w:p>
          <w:p w:rsidR="00231FB9" w:rsidRPr="007A4618" w:rsidRDefault="009540BC">
            <w:pPr>
              <w:ind w:firstLineChars="200" w:firstLine="420"/>
              <w:rPr>
                <w:rFonts w:ascii="宋体" w:eastAsia="宋体" w:hAnsi="宋体"/>
              </w:rPr>
            </w:pPr>
            <w:r w:rsidRPr="007A4618">
              <w:rPr>
                <w:rFonts w:ascii="宋体" w:eastAsia="宋体" w:hAnsi="宋体" w:hint="eastAsia"/>
              </w:rPr>
              <w:t>实验装置内集成了太阳能控制器、蓄电池、</w:t>
            </w:r>
            <w:proofErr w:type="gramStart"/>
            <w:r w:rsidRPr="007A4618">
              <w:rPr>
                <w:rFonts w:ascii="宋体" w:eastAsia="宋体" w:hAnsi="宋体" w:hint="eastAsia"/>
              </w:rPr>
              <w:t>离网逆变器</w:t>
            </w:r>
            <w:proofErr w:type="gramEnd"/>
            <w:r w:rsidRPr="007A4618">
              <w:rPr>
                <w:rFonts w:ascii="宋体" w:eastAsia="宋体" w:hAnsi="宋体" w:hint="eastAsia"/>
              </w:rPr>
              <w:t>以及交直流负载，可以组成小型离网型独立光伏发电系统。模块化结构设计，电气测试点均采用安全的实验插孔与实验导线连接。</w:t>
            </w:r>
          </w:p>
          <w:p w:rsidR="00231FB9" w:rsidRPr="007A4618" w:rsidRDefault="009540BC">
            <w:pPr>
              <w:ind w:firstLineChars="200" w:firstLine="420"/>
              <w:rPr>
                <w:rFonts w:ascii="宋体" w:eastAsia="宋体" w:hAnsi="宋体"/>
              </w:rPr>
            </w:pPr>
            <w:r w:rsidRPr="007A4618">
              <w:rPr>
                <w:rFonts w:ascii="宋体" w:eastAsia="宋体" w:hAnsi="宋体" w:hint="eastAsia"/>
              </w:rPr>
              <w:t>供电电源：AC220V/50HZ</w:t>
            </w:r>
          </w:p>
          <w:p w:rsidR="00231FB9" w:rsidRPr="007A4618" w:rsidRDefault="009540BC">
            <w:pPr>
              <w:ind w:leftChars="200" w:left="420"/>
              <w:rPr>
                <w:rFonts w:ascii="宋体" w:eastAsia="宋体" w:hAnsi="宋体"/>
              </w:rPr>
            </w:pPr>
            <w:r w:rsidRPr="007A4618">
              <w:rPr>
                <w:rFonts w:ascii="宋体" w:eastAsia="宋体" w:hAnsi="宋体" w:hint="eastAsia"/>
              </w:rPr>
              <w:t>工作环境：0°C～40°C、≤85%RH</w:t>
            </w:r>
            <w:r w:rsidRPr="007A4618">
              <w:rPr>
                <w:rFonts w:ascii="宋体" w:eastAsia="宋体" w:hAnsi="宋体" w:hint="eastAsia"/>
              </w:rPr>
              <w:br/>
              <w:t>模拟光源：工作电压：AC220V；功率：≤200W</w:t>
            </w:r>
          </w:p>
          <w:p w:rsidR="00231FB9" w:rsidRPr="007A4618" w:rsidRDefault="009540BC">
            <w:pPr>
              <w:rPr>
                <w:rFonts w:ascii="宋体" w:eastAsia="宋体" w:hAnsi="宋体"/>
              </w:rPr>
            </w:pPr>
            <w:r w:rsidRPr="007A4618">
              <w:rPr>
                <w:rFonts w:ascii="宋体" w:eastAsia="宋体" w:hAnsi="宋体" w:hint="eastAsia"/>
              </w:rPr>
              <w:t>二、基本组件要求</w:t>
            </w:r>
          </w:p>
          <w:p w:rsidR="00231FB9" w:rsidRPr="007A4618" w:rsidRDefault="009540BC">
            <w:pPr>
              <w:rPr>
                <w:rFonts w:ascii="宋体" w:eastAsia="宋体" w:hAnsi="宋体"/>
              </w:rPr>
            </w:pPr>
            <w:r w:rsidRPr="007A4618">
              <w:rPr>
                <w:rFonts w:ascii="宋体" w:eastAsia="宋体" w:hAnsi="宋体" w:hint="eastAsia"/>
              </w:rPr>
              <w:t>（1）太阳能电池组件</w:t>
            </w:r>
            <w:r w:rsidRPr="007A4618">
              <w:rPr>
                <w:rFonts w:ascii="宋体" w:eastAsia="宋体" w:hAnsi="宋体" w:hint="eastAsia"/>
              </w:rPr>
              <w:br/>
              <w:t xml:space="preserve">　　光伏发电装置将太阳的光线吸收发生伏打效应产生一定的电压、电流，并按照需求串、并联而将太阳能转换成电能输出，经电缆送至控制器。</w:t>
            </w:r>
          </w:p>
          <w:p w:rsidR="00231FB9" w:rsidRPr="007A4618" w:rsidRDefault="009540BC">
            <w:pPr>
              <w:rPr>
                <w:rFonts w:ascii="宋体" w:eastAsia="宋体" w:hAnsi="宋体"/>
              </w:rPr>
            </w:pPr>
            <w:r w:rsidRPr="007A4618">
              <w:rPr>
                <w:rFonts w:ascii="宋体" w:eastAsia="宋体" w:hAnsi="宋体" w:hint="eastAsia"/>
              </w:rPr>
              <w:t>（2）太阳能控制器</w:t>
            </w:r>
          </w:p>
          <w:p w:rsidR="00231FB9" w:rsidRPr="007A4618" w:rsidRDefault="009540BC">
            <w:pPr>
              <w:ind w:firstLineChars="200" w:firstLine="420"/>
              <w:rPr>
                <w:rFonts w:ascii="宋体" w:eastAsia="宋体" w:hAnsi="宋体"/>
              </w:rPr>
            </w:pPr>
            <w:r w:rsidRPr="007A4618">
              <w:rPr>
                <w:rFonts w:ascii="宋体" w:eastAsia="宋体" w:hAnsi="宋体" w:hint="eastAsia"/>
              </w:rPr>
              <w:t>额定电压DC12V，充电方式为脉冲宽度调制(PWM)或者最大功率</w:t>
            </w:r>
            <w:proofErr w:type="gramStart"/>
            <w:r w:rsidRPr="007A4618">
              <w:rPr>
                <w:rFonts w:ascii="宋体" w:eastAsia="宋体" w:hAnsi="宋体" w:hint="eastAsia"/>
              </w:rPr>
              <w:t>跟踪型光伏</w:t>
            </w:r>
            <w:proofErr w:type="gramEnd"/>
            <w:r w:rsidRPr="007A4618">
              <w:rPr>
                <w:rFonts w:ascii="宋体" w:eastAsia="宋体" w:hAnsi="宋体" w:hint="eastAsia"/>
              </w:rPr>
              <w:t>控制器（MPPT）；软件基于C语言嵌入式实时操作系统开发，电路模块化开放设计，方便进行充电波形与电路电气测试；具有充放电指示、电池状态指示、温度补偿等功能；具有蓄电池反接、夜间防反冲、防雷、</w:t>
            </w:r>
            <w:proofErr w:type="gramStart"/>
            <w:r w:rsidRPr="007A4618">
              <w:rPr>
                <w:rFonts w:ascii="宋体" w:eastAsia="宋体" w:hAnsi="宋体" w:hint="eastAsia"/>
              </w:rPr>
              <w:t>光伏限流</w:t>
            </w:r>
            <w:proofErr w:type="gramEnd"/>
            <w:r w:rsidRPr="007A4618">
              <w:rPr>
                <w:rFonts w:ascii="宋体" w:eastAsia="宋体" w:hAnsi="宋体" w:hint="eastAsia"/>
              </w:rPr>
              <w:t>、过充、过放、负载过载、短路等保护功能。</w:t>
            </w:r>
          </w:p>
          <w:p w:rsidR="00231FB9" w:rsidRPr="007A4618" w:rsidRDefault="009540BC">
            <w:pPr>
              <w:numPr>
                <w:ilvl w:val="0"/>
                <w:numId w:val="1"/>
              </w:numPr>
              <w:rPr>
                <w:rFonts w:ascii="宋体" w:eastAsia="宋体" w:hAnsi="宋体"/>
              </w:rPr>
            </w:pPr>
            <w:r w:rsidRPr="007A4618">
              <w:rPr>
                <w:rFonts w:ascii="宋体" w:eastAsia="宋体" w:hAnsi="宋体" w:hint="eastAsia"/>
              </w:rPr>
              <w:t xml:space="preserve">蓄电池 </w:t>
            </w:r>
          </w:p>
          <w:p w:rsidR="00231FB9" w:rsidRPr="007A4618" w:rsidRDefault="009540BC">
            <w:pPr>
              <w:ind w:firstLineChars="200" w:firstLine="420"/>
              <w:rPr>
                <w:rFonts w:ascii="宋体" w:eastAsia="宋体" w:hAnsi="宋体"/>
              </w:rPr>
            </w:pPr>
            <w:r w:rsidRPr="007A4618">
              <w:rPr>
                <w:rFonts w:ascii="宋体" w:eastAsia="宋体" w:hAnsi="宋体" w:hint="eastAsia"/>
              </w:rPr>
              <w:t>当光照不足或晚上，或者负载需求大于太阳能电池组件所产生的电能时，将存储的电能释放出来以满足负载的能量需求。</w:t>
            </w:r>
          </w:p>
          <w:p w:rsidR="00231FB9" w:rsidRPr="007A4618" w:rsidRDefault="009540BC">
            <w:pPr>
              <w:rPr>
                <w:rFonts w:ascii="宋体" w:eastAsia="宋体" w:hAnsi="宋体"/>
              </w:rPr>
            </w:pPr>
            <w:r w:rsidRPr="007A4618">
              <w:rPr>
                <w:rFonts w:ascii="宋体" w:eastAsia="宋体" w:hAnsi="宋体" w:hint="eastAsia"/>
              </w:rPr>
              <w:t>（4）逆变控制器</w:t>
            </w:r>
          </w:p>
          <w:p w:rsidR="00231FB9" w:rsidRPr="007A4618" w:rsidRDefault="009540BC">
            <w:pPr>
              <w:ind w:firstLineChars="200" w:firstLine="420"/>
              <w:rPr>
                <w:rFonts w:ascii="宋体" w:eastAsia="宋体" w:hAnsi="宋体"/>
              </w:rPr>
            </w:pPr>
            <w:r w:rsidRPr="007A4618">
              <w:rPr>
                <w:rFonts w:ascii="宋体" w:eastAsia="宋体" w:hAnsi="宋体" w:hint="eastAsia"/>
              </w:rPr>
              <w:t>输入电压DC12V；输出AC220V±10%、50HZ、纯正弦波；软件基于C语言嵌入式实时操作系统开发，电路模块化开放设计，方便进行升压驱动波形、SPWM逆变驱动波形、逆变输出电压电流波形与相关电路电气测试。</w:t>
            </w:r>
          </w:p>
          <w:p w:rsidR="00231FB9" w:rsidRPr="007A4618" w:rsidRDefault="009540BC">
            <w:pPr>
              <w:rPr>
                <w:rFonts w:ascii="宋体" w:eastAsia="宋体" w:hAnsi="宋体"/>
              </w:rPr>
            </w:pPr>
            <w:r w:rsidRPr="007A4618">
              <w:rPr>
                <w:rFonts w:ascii="宋体" w:eastAsia="宋体" w:hAnsi="宋体" w:hint="eastAsia"/>
              </w:rPr>
              <w:t>（5）模拟光源：采用不大于200W的汞灯作为系统的光源。</w:t>
            </w:r>
          </w:p>
          <w:p w:rsidR="00231FB9" w:rsidRPr="007A4618" w:rsidRDefault="009540BC">
            <w:pPr>
              <w:rPr>
                <w:rFonts w:ascii="宋体" w:eastAsia="宋体" w:hAnsi="宋体"/>
              </w:rPr>
            </w:pPr>
            <w:r w:rsidRPr="007A4618">
              <w:rPr>
                <w:rFonts w:ascii="宋体" w:eastAsia="宋体" w:hAnsi="宋体" w:hint="eastAsia"/>
              </w:rPr>
              <w:t>（6）负载：直流负载和交流负载</w:t>
            </w:r>
          </w:p>
          <w:p w:rsidR="00231FB9" w:rsidRPr="007A4618" w:rsidRDefault="00231FB9">
            <w:pPr>
              <w:jc w:val="left"/>
              <w:rPr>
                <w:rFonts w:ascii="宋体" w:eastAsia="宋体" w:hAnsi="宋体" w:cs="仿宋"/>
                <w:szCs w:val="21"/>
              </w:rPr>
            </w:pPr>
          </w:p>
        </w:tc>
        <w:tc>
          <w:tcPr>
            <w:tcW w:w="515" w:type="pct"/>
            <w:vAlign w:val="center"/>
          </w:tcPr>
          <w:p w:rsidR="00231FB9" w:rsidRDefault="00A738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="009540BC">
              <w:rPr>
                <w:rFonts w:ascii="宋体" w:eastAsia="宋体" w:hAnsi="宋体" w:hint="eastAsia"/>
                <w:sz w:val="24"/>
                <w:szCs w:val="24"/>
              </w:rPr>
              <w:t>台</w:t>
            </w:r>
          </w:p>
        </w:tc>
      </w:tr>
    </w:tbl>
    <w:p w:rsidR="00231FB9" w:rsidRDefault="00231FB9">
      <w:bookmarkStart w:id="0" w:name="_GoBack"/>
      <w:bookmarkEnd w:id="0"/>
    </w:p>
    <w:sectPr w:rsidR="00231FB9" w:rsidSect="00231F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2BE" w:rsidRDefault="008B62BE" w:rsidP="00A7389B">
      <w:r>
        <w:separator/>
      </w:r>
    </w:p>
  </w:endnote>
  <w:endnote w:type="continuationSeparator" w:id="0">
    <w:p w:rsidR="008B62BE" w:rsidRDefault="008B62BE" w:rsidP="00A73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2BE" w:rsidRDefault="008B62BE" w:rsidP="00A7389B">
      <w:r>
        <w:separator/>
      </w:r>
    </w:p>
  </w:footnote>
  <w:footnote w:type="continuationSeparator" w:id="0">
    <w:p w:rsidR="008B62BE" w:rsidRDefault="008B62BE" w:rsidP="00A73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B7677"/>
    <w:multiLevelType w:val="singleLevel"/>
    <w:tmpl w:val="506B7677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g4MzFlYWVmOGRjMjNkMmI1NTQyZjhiZTIwZDVlYmEifQ=="/>
  </w:docVars>
  <w:rsids>
    <w:rsidRoot w:val="00D81742"/>
    <w:rsid w:val="00011BA4"/>
    <w:rsid w:val="00231FB9"/>
    <w:rsid w:val="00233898"/>
    <w:rsid w:val="00490028"/>
    <w:rsid w:val="0049450F"/>
    <w:rsid w:val="005B5113"/>
    <w:rsid w:val="006F0BC6"/>
    <w:rsid w:val="00714E25"/>
    <w:rsid w:val="007A4618"/>
    <w:rsid w:val="008B62BE"/>
    <w:rsid w:val="00907053"/>
    <w:rsid w:val="009540BC"/>
    <w:rsid w:val="00A7389B"/>
    <w:rsid w:val="00BA3367"/>
    <w:rsid w:val="00C52597"/>
    <w:rsid w:val="00D81742"/>
    <w:rsid w:val="00FE2C10"/>
    <w:rsid w:val="0D4B4306"/>
    <w:rsid w:val="3C102599"/>
    <w:rsid w:val="3EA55808"/>
    <w:rsid w:val="5920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B9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231FB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231FB9"/>
    <w:rPr>
      <w:rFonts w:ascii="宋体" w:eastAsia="宋体" w:hAnsi="Courier New" w:cs="Times New Roman" w:hint="eastAsia"/>
      <w:szCs w:val="21"/>
    </w:rPr>
  </w:style>
  <w:style w:type="paragraph" w:styleId="a4">
    <w:name w:val="footer"/>
    <w:basedOn w:val="a"/>
    <w:link w:val="Char0"/>
    <w:uiPriority w:val="99"/>
    <w:semiHidden/>
    <w:unhideWhenUsed/>
    <w:qFormat/>
    <w:rsid w:val="00231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31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23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31FB9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231FB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31FB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231FB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纯文本 Char"/>
    <w:basedOn w:val="a0"/>
    <w:link w:val="a3"/>
    <w:qFormat/>
    <w:rsid w:val="00231FB9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帅辉明</dc:creator>
  <cp:lastModifiedBy>ivviw</cp:lastModifiedBy>
  <cp:revision>10</cp:revision>
  <dcterms:created xsi:type="dcterms:W3CDTF">2023-04-13T01:35:00Z</dcterms:created>
  <dcterms:modified xsi:type="dcterms:W3CDTF">2024-01-03T01:53:00Z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101B247F139A48CBBCB3C57755C7C907_12</vt:lpwstr>
  </property>
</Properties>
</file>